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E7" w:rsidRPr="004361EE" w:rsidRDefault="00BC6DE7" w:rsidP="004361E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заявок,</w:t>
      </w:r>
    </w:p>
    <w:p w:rsidR="00BC6DE7" w:rsidRPr="004361EE" w:rsidRDefault="00BC6DE7" w:rsidP="004361E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</w:t>
      </w:r>
    </w:p>
    <w:p w:rsidR="00BC6DE7" w:rsidRPr="004361EE" w:rsidRDefault="00BC6DE7" w:rsidP="004361EE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 закупки и критерий этой оценки</w:t>
      </w:r>
    </w:p>
    <w:p w:rsidR="00BC6DE7" w:rsidRPr="004361EE" w:rsidRDefault="00BC6DE7" w:rsidP="004361EE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</w:p>
    <w:p w:rsidR="00BC6DE7" w:rsidRPr="004361EE" w:rsidRDefault="00BC6DE7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</w:t>
      </w:r>
      <w:bookmarkStart w:id="0" w:name="_GoBack"/>
      <w:bookmarkEnd w:id="0"/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C6DE7" w:rsidRPr="004361EE" w:rsidRDefault="00BC6DE7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Заявки, поданные с превы</w:t>
      </w:r>
      <w:r w:rsidR="004361EE" w:rsidRPr="004361EE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</w:t>
      </w:r>
      <w:r w:rsidR="004361EE" w:rsidRPr="004361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отстраняются и не оцениваются. </w:t>
      </w:r>
    </w:p>
    <w:p w:rsidR="004361EE" w:rsidRPr="004361EE" w:rsidRDefault="004361EE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C6DE7" w:rsidRPr="004361EE">
        <w:rPr>
          <w:rFonts w:ascii="Times New Roman" w:eastAsia="Times New Roman" w:hAnsi="Times New Roman"/>
          <w:sz w:val="28"/>
          <w:szCs w:val="28"/>
          <w:lang w:eastAsia="ru-RU"/>
        </w:rPr>
        <w:t>ритери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BC6DE7"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явля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C6DE7" w:rsidRPr="004361EE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61EE" w:rsidRPr="004361EE" w:rsidRDefault="00BC6DE7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4361EE" w:rsidRPr="004361EE">
        <w:rPr>
          <w:rFonts w:ascii="Times New Roman" w:eastAsia="Times New Roman" w:hAnsi="Times New Roman"/>
          <w:sz w:val="28"/>
          <w:szCs w:val="28"/>
          <w:lang w:eastAsia="ru-RU"/>
        </w:rPr>
        <w:t>цена контракта (удельный вес критерия – 70%);</w:t>
      </w:r>
    </w:p>
    <w:p w:rsidR="004361EE" w:rsidRPr="004361EE" w:rsidRDefault="004361EE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- качественные и функциональные характеристики объекта закупки (удельный вес критерия – 30%).</w:t>
      </w:r>
    </w:p>
    <w:p w:rsidR="004361EE" w:rsidRPr="004361EE" w:rsidRDefault="004361EE" w:rsidP="004361EE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DBC" w:rsidRPr="004361EE" w:rsidRDefault="00962DBC" w:rsidP="004361EE">
      <w:pPr>
        <w:spacing w:line="276" w:lineRule="auto"/>
        <w:rPr>
          <w:sz w:val="28"/>
          <w:szCs w:val="28"/>
        </w:rPr>
      </w:pPr>
    </w:p>
    <w:sectPr w:rsidR="00962DBC" w:rsidRPr="004361EE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DE7"/>
    <w:rsid w:val="004361EE"/>
    <w:rsid w:val="00930365"/>
    <w:rsid w:val="00962DBC"/>
    <w:rsid w:val="00BC6DE7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08B4"/>
  <w15:docId w15:val="{FBE961B5-60A0-4E41-BD20-6F255CC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E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ИИ</cp:lastModifiedBy>
  <cp:revision>3</cp:revision>
  <dcterms:created xsi:type="dcterms:W3CDTF">2021-02-17T15:00:00Z</dcterms:created>
  <dcterms:modified xsi:type="dcterms:W3CDTF">2021-02-17T15:05:00Z</dcterms:modified>
</cp:coreProperties>
</file>